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附件一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t>鄂尔多斯</w:t>
      </w:r>
      <w:r>
        <w:rPr>
          <w:rFonts w:hint="eastAsia" w:ascii="黑体" w:hAnsi="黑体" w:eastAsia="黑体"/>
          <w:b/>
          <w:bCs/>
          <w:sz w:val="72"/>
          <w:szCs w:val="72"/>
        </w:rPr>
        <w:t>仲裁委员会</w:t>
      </w: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仲裁员</w:t>
      </w: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t>资格</w:t>
      </w:r>
      <w:r>
        <w:rPr>
          <w:rFonts w:hint="eastAsia" w:ascii="黑体" w:hAnsi="黑体" w:eastAsia="黑体"/>
          <w:b/>
          <w:bCs/>
          <w:sz w:val="72"/>
          <w:szCs w:val="72"/>
        </w:rPr>
        <w:t>申请表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1985" w:firstLineChars="618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单    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</w:t>
      </w:r>
    </w:p>
    <w:p>
      <w:pPr>
        <w:ind w:firstLine="1985" w:firstLineChars="618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姓    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</w:t>
      </w:r>
    </w:p>
    <w:p>
      <w:pPr>
        <w:ind w:firstLine="1985" w:firstLineChars="618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编    号：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</w:t>
      </w:r>
    </w:p>
    <w:p>
      <w:pPr>
        <w:ind w:firstLine="1985" w:firstLineChars="618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填表日期：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鄂尔多斯仲裁委员会仲裁员资格申请表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page" w:horzAnchor="page" w:tblpX="1537" w:tblpY="25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45"/>
        <w:gridCol w:w="789"/>
        <w:gridCol w:w="501"/>
        <w:gridCol w:w="135"/>
        <w:gridCol w:w="315"/>
        <w:gridCol w:w="1179"/>
        <w:gridCol w:w="1420"/>
        <w:gridCol w:w="551"/>
        <w:gridCol w:w="795"/>
        <w:gridCol w:w="16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939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lang w:eastAsia="zh-CN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23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位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现工作单位</w:t>
            </w:r>
          </w:p>
        </w:tc>
        <w:tc>
          <w:tcPr>
            <w:tcW w:w="77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职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务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  称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89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固定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传真号码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外语能力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语种</w:t>
            </w:r>
          </w:p>
        </w:tc>
        <w:tc>
          <w:tcPr>
            <w:tcW w:w="63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63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掌握何种少数民族语言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语种</w:t>
            </w:r>
          </w:p>
        </w:tc>
        <w:tc>
          <w:tcPr>
            <w:tcW w:w="63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熟练程度</w:t>
            </w:r>
          </w:p>
        </w:tc>
        <w:tc>
          <w:tcPr>
            <w:tcW w:w="63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</w:tbl>
    <w:tbl>
      <w:tblPr>
        <w:tblStyle w:val="4"/>
        <w:tblpPr w:leftFromText="180" w:rightFromText="180" w:vertAnchor="page" w:horzAnchor="page" w:tblpX="1462" w:tblpY="17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1940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9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lang w:eastAsia="zh-CN"/>
              </w:rPr>
              <w:t>仲裁员任职条件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lang w:eastAsia="zh-CN"/>
              </w:rPr>
              <w:t>（符合之一即可，需提供证书资料）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曾任法官满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8年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任职法院名称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从事仲裁工作满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8年并取得法律职业资格证书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任职仲裁机构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从事律师工作满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8年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律师证号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从事法律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研究、教学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工作并具有高级职称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职称类别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批准时间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证书号码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具有法律知识、从事经济贸易等专业工作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并具有高级职称或同等专业水平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职称类别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批准时间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7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证书号码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</w:tbl>
    <w:tbl>
      <w:tblPr>
        <w:tblStyle w:val="4"/>
        <w:tblW w:w="0" w:type="auto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795"/>
        <w:gridCol w:w="1350"/>
        <w:gridCol w:w="13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4" w:hRule="atLeast"/>
        </w:trPr>
        <w:tc>
          <w:tcPr>
            <w:tcW w:w="9285" w:type="dxa"/>
            <w:gridSpan w:val="5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黑体" w:hAnsi="黑体" w:eastAsia="黑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vertAlign w:val="baseline"/>
                <w:lang w:eastAsia="zh-CN"/>
              </w:rPr>
              <w:t>专业背景介绍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4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职业类别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4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擅长专业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教育背景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学术成果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工作业绩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1560" w:type="dxa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其他事项</w:t>
            </w:r>
          </w:p>
        </w:tc>
        <w:tc>
          <w:tcPr>
            <w:tcW w:w="7725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9285" w:type="dxa"/>
            <w:gridSpan w:val="5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黑体" w:hAnsi="黑体" w:eastAsia="黑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vertAlign w:val="baseline"/>
                <w:lang w:eastAsia="zh-CN"/>
              </w:rPr>
              <w:t>推荐和审批意见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1" w:hRule="atLeast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单位推荐意见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签章：</w:t>
            </w: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76" w:hRule="atLeast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专家推荐意见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签章：</w:t>
            </w:r>
          </w:p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仲裁委审批意见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签章：</w:t>
            </w:r>
          </w:p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37" w:hRule="atLeast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eastAsia="zh-CN"/>
              </w:rPr>
              <w:t>披露信息备注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1、曾任职单位：</w:t>
            </w: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2、担任法律顾问单位：</w:t>
            </w: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3、其他需披露信息：</w:t>
            </w: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687844"/>
    <w:rsid w:val="36937743"/>
    <w:rsid w:val="3C5E0769"/>
    <w:rsid w:val="454F49B4"/>
    <w:rsid w:val="57215683"/>
    <w:rsid w:val="5895011E"/>
    <w:rsid w:val="71406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433</Words>
  <Characters>433</Characters>
  <Lines>0</Lines>
  <Paragraphs>0</Paragraphs>
  <TotalTime>5</TotalTime>
  <ScaleCrop>false</ScaleCrop>
  <LinksUpToDate>false</LinksUpToDate>
  <CharactersWithSpaces>766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文匪1369043081</dc:creator>
  <cp:lastModifiedBy>王昕</cp:lastModifiedBy>
  <dcterms:modified xsi:type="dcterms:W3CDTF">2022-04-12T06:41:38Z</dcterms:modified>
  <dc:title>鄂尔多斯仲裁委员会仲裁员资格申请表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207EA0E79F6B44638D734BE9805AE82A</vt:lpwstr>
  </property>
</Properties>
</file>